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2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2549"/>
        <w:gridCol w:w="1590"/>
        <w:gridCol w:w="647"/>
        <w:gridCol w:w="2587"/>
        <w:gridCol w:w="1865"/>
      </w:tblGrid>
      <w:tr w:rsidR="005E736A" w:rsidRPr="005E736A" w:rsidTr="005E736A">
        <w:trPr>
          <w:jc w:val="center"/>
        </w:trPr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64A45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A4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KHOA KINH TẾ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Độc lập - Tự do - Hạnh phúc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LỊCH CÔNG TÁC TUẦN LỄ 22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(Từ ngày 18/01/2016 đến ngày 24/01/2016)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Nhiệt liệt chào mừng Đại hội đại biểu toàn quốc lần thứ XII của Đảng Cộng sản Việt Nam!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 gian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 dung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 trì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 phần tham dự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 điểm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 Hai, ngày 18/01/2016</w:t>
            </w:r>
          </w:p>
        </w:tc>
      </w:tr>
      <w:tr w:rsidR="001C7F54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jc w:val="center"/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Giao ban Hội đồng khoa học và đào tạo khoa Kinh tế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Đ/c Bùi Văn Dũng – Trưởng khoa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Hội đồng khoa học và đào tạo Khoa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Văn phòng khoa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 Hội đồng Khoa học và Đào tạo Trường Đại học Vinh nhiệm kỳ 2015 - 2020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Đinh Xuân Khoa - Hiệu trưởng, CTHĐ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Theo Quyết định số 5086/QĐ-ĐHV ngày 31/12/2015 (đăng trên eOffice ngày 31/12/2015 03:42 PM)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 họp chung, tầng 2 Nhà điều hành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Phạm Công Lý - TP CTCT-HSSV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TL QLHSSV các khoa đào tạo, trường trực thuộc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 họp A nhà A0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 Ba, ngày 19/01/2016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 về công tác quản lý bài thi, chấm thi học phần sau đại học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 thanh tra, TP ĐT SĐH, TK và Chủ nhiệm CN đào tạo ThS các khoa Kinh tế, Lịch sử, SP Ngữ Văn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 họp A nhà A1</w:t>
            </w:r>
          </w:p>
        </w:tc>
      </w:tr>
      <w:tr w:rsidR="00427BE8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09:00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 BM Quản lý kinh tế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Trần Thị Hoàng Mai – Trưởng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 bộ BM Quản lý kinh tế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 phòng khoa</w:t>
            </w:r>
          </w:p>
        </w:tc>
      </w:tr>
      <w:tr w:rsidR="00427BE8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427BE8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Seminar </w:t>
            </w:r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BM QLKT TS. Thái Thị Kim Oanh “</w:t>
            </w:r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Một số vấn đề cơ bản trong giảng dạy học phần Phân tích chính sách dành cho Cao học Kinh tế chính trị</w:t>
            </w:r>
            <w:r w:rsidR="001C7F54" w:rsidRP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Thái Thị Kim Oanh – BM QLKT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 bộ BM QLKT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 phòng khoa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 nghị tổng kết công tác HSSV, an ninh trường học, nội trú - ngoại trú năm 2015 và triển khai nhiệm vụ năm 2016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Ban Giám hiệu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Theo Thông tri triệu tập số 02/TT-ĐHV ngày 14/01/2016 (đăng trên eOffice ngày 14/01/2016 09:06 AM)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 trường A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Họp BM Kiểm Toán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Đ/c Nguyễn Thị Hạnh Duyên – Trưởng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Cán bộ BM Kiểm toán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học A3 102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19:30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</w:rPr>
              <w:t>Họp BM KTĐT&amp;PT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</w:rPr>
              <w:t>Đ/c Nguyễn Minh Phượng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36A">
              <w:rPr>
                <w:rFonts w:ascii="Times New Roman" w:eastAsia="Times New Roman" w:hAnsi="Times New Roman" w:cs="Times New Roman"/>
              </w:rPr>
              <w:t>- Trưởng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</w:rPr>
              <w:t>Cán bộ BM KTĐT&amp;PT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</w:rPr>
              <w:t>Phòng học A4 102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 Tư, ngày 20/01/2016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14:00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Họp về Đề án từ xa 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VINHUNI-TOPICA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 xml:space="preserve">Đ/c Trần Tú Khánh - 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Phó Hiệu trưởng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 xml:space="preserve">BGĐ TT ĐTTX; Trưởng 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các khoa: Luật, NLN, Kinh tế, Địa lý-QLTN; Đại diện lãnh đạo các đơn vị: KH-TC, HCTH, ĐBCL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 xml:space="preserve">Phòng họp chung, 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tầng 2 Nhà điều hành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Thứ Năm, ngày 21/01/2016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07:00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 trường tổ chức xem truyền hình trực tiếp phiên khai mạc Đại hội Đảng toàn quốc lần thứ XII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Thái Văn Thành - Phó Bí thư Đảng uỷ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 bộ, viên chức và đảng viên toàn trường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 trường A</w:t>
            </w:r>
          </w:p>
        </w:tc>
      </w:tr>
      <w:tr w:rsidR="001843D5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3D5" w:rsidRPr="005E736A" w:rsidRDefault="001843D5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09:00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3D5" w:rsidRPr="005E736A" w:rsidRDefault="001843D5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 BM TCNH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3D5" w:rsidRPr="005E736A" w:rsidRDefault="001843D5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Đặng Thành Cương – Trưởng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3D5" w:rsidRPr="005E736A" w:rsidRDefault="001843D5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 bộ BM TCNH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3D5" w:rsidRPr="005E736A" w:rsidRDefault="001843D5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 phòng khoa</w:t>
            </w:r>
          </w:p>
        </w:tc>
      </w:tr>
      <w:tr w:rsidR="00190F62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62" w:rsidRPr="005E736A" w:rsidRDefault="00190F62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62" w:rsidRPr="005E736A" w:rsidRDefault="00190F62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Tổng kết học kỳ I năm học 2015 – 2016 BM Kế toán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62" w:rsidRPr="005E736A" w:rsidRDefault="00190F62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Đ/c Đường Quỳnh Liên – Trưởng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62" w:rsidRPr="005E736A" w:rsidRDefault="00190F62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 bộ BM Kế toán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62" w:rsidRPr="005E736A" w:rsidRDefault="00190F62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 phòng khoa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 Sáu, ngày 22/01/2016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C50D45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 Bảy, ngày 23/01/2016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13:30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Hội nghị đối thoại trực tiếp giữa Hiệu trưởng với sinh viên năm học 2015 - 2016 (phiên buổi chiều)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Đại biểu CB</w:t>
            </w:r>
            <w:r w:rsidRPr="00C50D4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(xem ở mục Ghi chú);</w:t>
            </w:r>
            <w:r w:rsidRPr="00C50D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Đại biểu SV các khoa: Kinh tế, Luật, ĐTVT, CNTT, Xây dựng, GDTC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Hội trường A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 Nhật, ngày 24/01/2016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19:00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 tuần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 chú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Đại biểu cán bộ tham dự Hội nghị đối thoại giữa Hiệu trưởng với sinh viên năm học 2015 - 2016: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- Ban Giám hiệu; CT Công đoàn, BT Đoàn TN, CT Hội SV, Chánh VP Đảng uỷ;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- Lãnh đạo, CV phòng CTCT-HSSV;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- Trưởng các đơn vị: Đào tạo, TCCB, HCTH, KH-TC, TTrGD, ĐBCL, KH&amp;HTQT, Quản trị, Y tế, Thư viện, ĐTLT, Nội trú, Bảo vệ;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- Trưởng khoa, TLQLSV các khoa đào tạo;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- Ban cán sự đoàn LHS;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</w:tr>
    </w:tbl>
    <w:p w:rsidR="005E736A" w:rsidRPr="005E736A" w:rsidRDefault="005E736A" w:rsidP="005E736A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</w:rPr>
      </w:pPr>
      <w:r w:rsidRPr="005E736A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</w:p>
    <w:p w:rsidR="00270B1F" w:rsidRPr="005E736A" w:rsidRDefault="00270B1F">
      <w:pPr>
        <w:rPr>
          <w:rFonts w:ascii="Times New Roman" w:hAnsi="Times New Roman" w:cs="Times New Roman"/>
        </w:rPr>
      </w:pPr>
    </w:p>
    <w:sectPr w:rsidR="00270B1F" w:rsidRPr="005E736A" w:rsidSect="005E736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736A"/>
    <w:rsid w:val="00031064"/>
    <w:rsid w:val="000953AF"/>
    <w:rsid w:val="001843D5"/>
    <w:rsid w:val="00190F62"/>
    <w:rsid w:val="001C7F54"/>
    <w:rsid w:val="00270B1F"/>
    <w:rsid w:val="00427BE8"/>
    <w:rsid w:val="00564A45"/>
    <w:rsid w:val="005E736A"/>
    <w:rsid w:val="00C5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7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2016-01-19T06:09:00Z</dcterms:created>
  <dcterms:modified xsi:type="dcterms:W3CDTF">2016-02-29T00:28:00Z</dcterms:modified>
</cp:coreProperties>
</file>